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692F" w14:textId="77777777" w:rsidR="00287909" w:rsidRDefault="00287909" w:rsidP="00D7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156930" w14:textId="77777777" w:rsidR="00287909" w:rsidRDefault="00287909" w:rsidP="00D7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56931" w14:textId="77777777" w:rsidR="00287909" w:rsidRDefault="00287909" w:rsidP="00D7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56932" w14:textId="77777777" w:rsidR="00287909" w:rsidRDefault="00287909" w:rsidP="00D7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56933" w14:textId="77777777" w:rsidR="00D76FBA" w:rsidRDefault="00287909" w:rsidP="00D7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6B156934" w14:textId="77777777" w:rsidR="00287909" w:rsidRDefault="00D76FBA" w:rsidP="00D76F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t xml:space="preserve">SPRENDIMO PROJEKTO „DĖL SAVIVALDYBĖS </w:t>
      </w:r>
      <w:r w:rsidR="00287909">
        <w:rPr>
          <w:rFonts w:ascii="Times New Roman" w:hAnsi="Times New Roman" w:cs="Times New Roman"/>
          <w:b/>
          <w:sz w:val="24"/>
          <w:szCs w:val="24"/>
        </w:rPr>
        <w:t>MERO PAVADUOTOJO EGIDIJAUS VILIMO</w:t>
      </w:r>
      <w:r w:rsidRPr="00474DC8">
        <w:rPr>
          <w:rFonts w:ascii="Times New Roman" w:hAnsi="Times New Roman" w:cs="Times New Roman"/>
          <w:b/>
          <w:sz w:val="24"/>
          <w:szCs w:val="24"/>
        </w:rPr>
        <w:t xml:space="preserve"> ATLEIDIMO IŠ PAREIGŲ</w:t>
      </w:r>
      <w:r w:rsidRPr="00474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(PAREIŠKUS NEPASITIKĖJIMĄ JUO)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B156935" w14:textId="77777777" w:rsidR="00D76FBA" w:rsidRPr="00474DC8" w:rsidRDefault="00D76FBA" w:rsidP="00D76F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4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SLAPTO BALSAVIMO BIULETENIO PATVIRTINIMO“</w:t>
      </w:r>
      <w:r w:rsidRPr="00C9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56936" w14:textId="77777777" w:rsidR="00D76FBA" w:rsidRPr="00474DC8" w:rsidRDefault="00D76FBA" w:rsidP="00D76F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56937" w14:textId="77777777" w:rsidR="00D76FBA" w:rsidRDefault="006212DD" w:rsidP="00D76F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2017-09</w:t>
      </w:r>
      <w:r w:rsidR="00D76FBA" w:rsidRPr="00474D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</w:p>
    <w:p w14:paraId="6B156938" w14:textId="77777777" w:rsidR="00287909" w:rsidRPr="00474DC8" w:rsidRDefault="00287909" w:rsidP="00D76F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6B156939" w14:textId="77777777" w:rsidR="00D76FBA" w:rsidRPr="00474DC8" w:rsidRDefault="00D76FBA" w:rsidP="00D76F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5693A" w14:textId="77777777" w:rsidR="00D76FBA" w:rsidRPr="00474DC8" w:rsidRDefault="00D76FBA" w:rsidP="00841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</w:rPr>
        <w:tab/>
      </w: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</w:p>
    <w:p w14:paraId="6B15693B" w14:textId="77777777" w:rsidR="00D76FBA" w:rsidRPr="00474DC8" w:rsidRDefault="00841EB0" w:rsidP="00841EB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D76FBA" w:rsidRPr="00474DC8">
        <w:rPr>
          <w:rFonts w:ascii="Times New Roman" w:hAnsi="Times New Roman" w:cs="Times New Roman"/>
          <w:sz w:val="24"/>
          <w:szCs w:val="24"/>
        </w:rPr>
        <w:t xml:space="preserve">eisiškai teisingai atlikti slapto balsavimo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4DC8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>mero pavaduotojo Egidijaus Vilimo</w:t>
      </w:r>
      <w:r w:rsidRPr="00474DC8">
        <w:rPr>
          <w:rFonts w:ascii="Times New Roman" w:hAnsi="Times New Roman" w:cs="Times New Roman"/>
          <w:sz w:val="24"/>
          <w:szCs w:val="24"/>
        </w:rPr>
        <w:t xml:space="preserve"> atleidimo</w:t>
      </w:r>
      <w:r w:rsidR="0054762C">
        <w:rPr>
          <w:rFonts w:ascii="Times New Roman" w:hAnsi="Times New Roman" w:cs="Times New Roman"/>
          <w:sz w:val="24"/>
          <w:szCs w:val="24"/>
        </w:rPr>
        <w:t xml:space="preserve"> </w:t>
      </w:r>
      <w:r w:rsidRPr="00474DC8">
        <w:rPr>
          <w:rFonts w:ascii="Times New Roman" w:hAnsi="Times New Roman" w:cs="Times New Roman"/>
          <w:sz w:val="24"/>
          <w:szCs w:val="24"/>
        </w:rPr>
        <w:t xml:space="preserve">iš pareigų </w:t>
      </w:r>
      <w:r w:rsidR="00D76FBA" w:rsidRPr="00474DC8">
        <w:rPr>
          <w:rFonts w:ascii="Times New Roman" w:hAnsi="Times New Roman" w:cs="Times New Roman"/>
          <w:sz w:val="24"/>
          <w:szCs w:val="24"/>
        </w:rPr>
        <w:t xml:space="preserve">procedūrą. </w:t>
      </w:r>
    </w:p>
    <w:p w14:paraId="6B15693C" w14:textId="77777777" w:rsidR="00D76FBA" w:rsidRPr="00474DC8" w:rsidRDefault="00D76FBA" w:rsidP="00841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tab/>
      </w: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</w:p>
    <w:p w14:paraId="6B15693D" w14:textId="77777777" w:rsidR="00D76FBA" w:rsidRPr="00474DC8" w:rsidRDefault="00D76FBA" w:rsidP="00841EB0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6B15693E" w14:textId="77777777" w:rsidR="00D76FBA" w:rsidRPr="00474DC8" w:rsidRDefault="00D76FBA" w:rsidP="00841EB0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</w:p>
    <w:p w14:paraId="6B15693F" w14:textId="77777777" w:rsidR="00D76FBA" w:rsidRPr="00474DC8" w:rsidRDefault="00D76FBA" w:rsidP="00841EB0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 xml:space="preserve">Tam, kad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būtų </w:t>
      </w:r>
      <w:r w:rsidRPr="00474DC8">
        <w:rPr>
          <w:rFonts w:ascii="Times New Roman" w:hAnsi="Times New Roman" w:cs="Times New Roman"/>
          <w:sz w:val="24"/>
          <w:szCs w:val="24"/>
        </w:rPr>
        <w:t xml:space="preserve">teisiškai teisingai </w:t>
      </w:r>
      <w:r>
        <w:rPr>
          <w:rFonts w:ascii="Times New Roman" w:hAnsi="Times New Roman" w:cs="Times New Roman"/>
          <w:sz w:val="24"/>
          <w:szCs w:val="24"/>
        </w:rPr>
        <w:t>atlikta</w:t>
      </w:r>
      <w:r w:rsidRPr="00474DC8">
        <w:rPr>
          <w:rFonts w:ascii="Times New Roman" w:hAnsi="Times New Roman" w:cs="Times New Roman"/>
          <w:sz w:val="24"/>
          <w:szCs w:val="24"/>
        </w:rPr>
        <w:t xml:space="preserve"> slapto balsavimo </w:t>
      </w:r>
      <w:r w:rsidR="00841EB0">
        <w:rPr>
          <w:rFonts w:ascii="Times New Roman" w:hAnsi="Times New Roman" w:cs="Times New Roman"/>
          <w:sz w:val="24"/>
          <w:szCs w:val="24"/>
        </w:rPr>
        <w:t>d</w:t>
      </w:r>
      <w:r w:rsidR="00841EB0" w:rsidRPr="00474DC8">
        <w:rPr>
          <w:rFonts w:ascii="Times New Roman" w:hAnsi="Times New Roman" w:cs="Times New Roman"/>
          <w:sz w:val="24"/>
          <w:szCs w:val="24"/>
        </w:rPr>
        <w:t xml:space="preserve">ėl savivaldybės </w:t>
      </w:r>
      <w:r w:rsidR="00841EB0">
        <w:rPr>
          <w:rFonts w:ascii="Times New Roman" w:hAnsi="Times New Roman" w:cs="Times New Roman"/>
          <w:sz w:val="24"/>
          <w:szCs w:val="24"/>
        </w:rPr>
        <w:t>mero pavaduotojo Egidijaus Vilimo</w:t>
      </w:r>
      <w:r w:rsidR="00841EB0" w:rsidRPr="00474DC8">
        <w:rPr>
          <w:rFonts w:ascii="Times New Roman" w:hAnsi="Times New Roman" w:cs="Times New Roman"/>
          <w:sz w:val="24"/>
          <w:szCs w:val="24"/>
        </w:rPr>
        <w:t xml:space="preserve"> atleidimo</w:t>
      </w:r>
      <w:r w:rsidR="0054762C">
        <w:rPr>
          <w:rFonts w:ascii="Times New Roman" w:hAnsi="Times New Roman" w:cs="Times New Roman"/>
          <w:sz w:val="24"/>
          <w:szCs w:val="24"/>
        </w:rPr>
        <w:t xml:space="preserve"> </w:t>
      </w:r>
      <w:r w:rsidR="00841EB0" w:rsidRPr="00474DC8">
        <w:rPr>
          <w:rFonts w:ascii="Times New Roman" w:hAnsi="Times New Roman" w:cs="Times New Roman"/>
          <w:sz w:val="24"/>
          <w:szCs w:val="24"/>
        </w:rPr>
        <w:t xml:space="preserve">iš pareigų </w:t>
      </w:r>
      <w:r w:rsidRPr="00474DC8">
        <w:rPr>
          <w:rFonts w:ascii="Times New Roman" w:hAnsi="Times New Roman" w:cs="Times New Roman"/>
          <w:sz w:val="24"/>
          <w:szCs w:val="24"/>
        </w:rPr>
        <w:t>procedūr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4DC8">
        <w:rPr>
          <w:rFonts w:ascii="Times New Roman" w:hAnsi="Times New Roman" w:cs="Times New Roman"/>
          <w:sz w:val="24"/>
          <w:szCs w:val="24"/>
        </w:rPr>
        <w:t xml:space="preserve">, būtina teisiškai įforminti, patvirtinti slapto balsavimo biuletenį. </w:t>
      </w:r>
    </w:p>
    <w:p w14:paraId="6B156940" w14:textId="77777777" w:rsidR="00D76FBA" w:rsidRPr="00474DC8" w:rsidRDefault="00D76FBA" w:rsidP="00841EB0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projektą.</w:t>
      </w:r>
    </w:p>
    <w:p w14:paraId="6B156941" w14:textId="77777777" w:rsidR="00D76FBA" w:rsidRPr="00474DC8" w:rsidRDefault="00D76FBA" w:rsidP="00841EB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Neigiamų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nėra.</w:t>
      </w:r>
    </w:p>
    <w:p w14:paraId="6B156942" w14:textId="77777777" w:rsidR="00D76FBA" w:rsidRPr="00474DC8" w:rsidRDefault="00D76FBA" w:rsidP="00841EB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Teigiamos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>: sudaroma sąlyga užtikrinti slapto balsavimo procedūrą, pagrindži</w:t>
      </w:r>
      <w:r w:rsidR="00287909">
        <w:rPr>
          <w:rFonts w:ascii="Times New Roman" w:hAnsi="Times New Roman" w:cs="Times New Roman"/>
          <w:sz w:val="24"/>
          <w:szCs w:val="24"/>
          <w:lang w:eastAsia="ar-SA"/>
        </w:rPr>
        <w:t>amas ir teisiškai įforminamas bei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patvirtinamas slapto balsavimo biuletenis. </w:t>
      </w:r>
    </w:p>
    <w:p w14:paraId="6B156943" w14:textId="77777777" w:rsidR="00D76FBA" w:rsidRPr="00474DC8" w:rsidRDefault="00D76FBA" w:rsidP="00841EB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B156944" w14:textId="77777777" w:rsidR="00D76FBA" w:rsidRPr="00474DC8" w:rsidRDefault="00D76FBA" w:rsidP="00841EB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6B156945" w14:textId="77777777" w:rsidR="00D76FBA" w:rsidRPr="00474DC8" w:rsidRDefault="00D76FBA" w:rsidP="00841EB0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6B156946" w14:textId="77777777" w:rsidR="00D76FBA" w:rsidRPr="00474DC8" w:rsidRDefault="00D76FBA" w:rsidP="00841EB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6B156947" w14:textId="77777777" w:rsidR="00D76FBA" w:rsidRPr="00474DC8" w:rsidRDefault="00D76FBA" w:rsidP="00841EB0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4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6B156948" w14:textId="77777777" w:rsidR="00D76FBA" w:rsidRPr="00474DC8" w:rsidRDefault="00D76FBA" w:rsidP="00841EB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6B156949" w14:textId="77777777" w:rsidR="00D76FBA" w:rsidRPr="00474DC8" w:rsidRDefault="00D76FBA" w:rsidP="00841EB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74D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 w:rsidRPr="00474DC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B15694A" w14:textId="411A72E4" w:rsidR="00D76FBA" w:rsidRDefault="00D76FBA" w:rsidP="00841EB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4D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Teisės akte nenumatoma reguliuoti visuomeninių santykių, susijusių su Lietuvos Respublikos </w:t>
      </w:r>
      <w:r w:rsidR="005979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</w:t>
      </w:r>
      <w:r w:rsidRPr="00474D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orupcijos prevencijos įstatymo 8 straipsnio 1 dalyje numatytais veiksniais, todėl nevertintinas antikorupciniu požiūriu.</w:t>
      </w:r>
    </w:p>
    <w:p w14:paraId="6B15694B" w14:textId="77777777" w:rsidR="00287909" w:rsidRPr="00474DC8" w:rsidRDefault="00287909" w:rsidP="00841EB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15694C" w14:textId="77777777" w:rsidR="00D76FBA" w:rsidRPr="00474DC8" w:rsidRDefault="00D76FBA" w:rsidP="00D76F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694D" w14:textId="77777777" w:rsidR="00D76FBA" w:rsidRPr="00474DC8" w:rsidRDefault="00D76FBA" w:rsidP="00D76F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694E" w14:textId="77777777" w:rsidR="00D76FBA" w:rsidRPr="00474DC8" w:rsidRDefault="00D76FBA" w:rsidP="00D76F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694F" w14:textId="77777777" w:rsidR="00D76FBA" w:rsidRPr="00474DC8" w:rsidRDefault="00D76FBA" w:rsidP="00D76F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>Tarybos narys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9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4DC8">
        <w:rPr>
          <w:rFonts w:ascii="Times New Roman" w:hAnsi="Times New Roman" w:cs="Times New Roman"/>
          <w:sz w:val="24"/>
          <w:szCs w:val="24"/>
        </w:rPr>
        <w:t>Stasys Meliūnas</w:t>
      </w:r>
    </w:p>
    <w:p w14:paraId="6B156950" w14:textId="77777777" w:rsidR="0031103A" w:rsidRDefault="0031103A"/>
    <w:sectPr w:rsidR="003110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A"/>
    <w:rsid w:val="000660ED"/>
    <w:rsid w:val="001E6CA7"/>
    <w:rsid w:val="00287909"/>
    <w:rsid w:val="0031103A"/>
    <w:rsid w:val="0054762C"/>
    <w:rsid w:val="00597928"/>
    <w:rsid w:val="006212DD"/>
    <w:rsid w:val="00841EB0"/>
    <w:rsid w:val="00C53F4A"/>
    <w:rsid w:val="00C916FB"/>
    <w:rsid w:val="00D76FBA"/>
    <w:rsid w:val="00D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6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F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F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SAV8</cp:lastModifiedBy>
  <cp:revision>2</cp:revision>
  <cp:lastPrinted>2017-07-17T22:53:00Z</cp:lastPrinted>
  <dcterms:created xsi:type="dcterms:W3CDTF">2017-09-19T13:42:00Z</dcterms:created>
  <dcterms:modified xsi:type="dcterms:W3CDTF">2017-09-19T13:42:00Z</dcterms:modified>
</cp:coreProperties>
</file>